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019" w:rsidRDefault="00BC605A" w:rsidP="008B01E0">
      <w:pPr>
        <w:shd w:val="clear" w:color="auto" w:fill="FFFFFF"/>
        <w:tabs>
          <w:tab w:val="left" w:pos="1701"/>
        </w:tabs>
        <w:spacing w:after="0" w:line="240" w:lineRule="auto"/>
        <w:ind w:left="567" w:right="567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8B01E0">
        <w:rPr>
          <w:rFonts w:ascii="Times New Roman" w:hAnsi="Times New Roman" w:cs="Times New Roman"/>
          <w:bCs/>
          <w:sz w:val="24"/>
          <w:szCs w:val="24"/>
        </w:rPr>
        <w:t>Технология 2 класс</w:t>
      </w:r>
    </w:p>
    <w:p w:rsidR="00BC605A" w:rsidRDefault="00BC605A" w:rsidP="00BC605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C605A" w:rsidRPr="00BC605A" w:rsidRDefault="00BC605A" w:rsidP="00BC605A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Общекультурные и общественные компетенции. Основы культуры труда, самообслуживания 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Трудовая деятельность в жизни человека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Трудовая деятельность человека осенью и весной в родном крае.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Бережное отношение к природе как к источнику сырьевых ресурсов. Мастера и их профессии; традиции и творчество мастеров в создании предметной среды (общее представление).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Распространённые виды профессий, связанных с использованием текстильных материалов, с воздушным и водным транспортом.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Общее представление о технологическом процессе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Подбор материалов и инструментов, рациональное размещение материалов и инструментов на рабочем месте, анализ информации из словаря учебника при выполнении задания, соотнесение результатов деятельности с образцом, работа в малых группах. 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Элементарная творческая и проектная деятельность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Проектирование изделий: составление плана деятельности, определение последовательности изготовления изделия. Результат проектной деятельности – изделия «Бумажный змей» и «Модель парусника».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Самообслуживание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Несложный ремонт одежды (пришивание пуговиц с четырьмя отверстиями).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Технология ручной обработки материалов. Элементы графической грамоты (30 ч)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iCs/>
          <w:sz w:val="24"/>
          <w:szCs w:val="24"/>
          <w:lang w:eastAsia="en-US" w:bidi="en-US"/>
        </w:rPr>
        <w:t>Природные материалы (15 ч)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Практическое применение природного материала в жизни. Бережное отношение к природе как источнику сырья.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Растительные природные материалы: </w:t>
      </w: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листья, веточки, семена и плоды растений, солома. Минеральные материалы: яичная скорлупа.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Подготовка растительных материалов  к работе: сбор цветущих растений  в сухую погоду, сортировка материалов по цвету, размеру, форме; хранение. Подготовка яичной скорлупы для работы. 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Инструменты и приспособления для обработки природного материала: ножницы, кисточка для клея, карандаш, подкладная дощечка. Приёмы рационального и безопасного использования ножниц.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Основные технологические операции ручной обработки природного материала: разметка деталей на глаз, резание ножницами, капельное склеивание деталей и по всей поверхности, окрашивание, отделка аппликацией, сушка.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Практические работы: изготовление аппликаций по рисункам.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iCs/>
          <w:sz w:val="24"/>
          <w:szCs w:val="24"/>
          <w:lang w:eastAsia="en-US" w:bidi="en-US"/>
        </w:rPr>
        <w:t>Искусственные материалы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Пластичные материалы (2 ч)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Пластилин и его свойства: пластичность, способность сохранять форму. Инструменты и приспособления для обработки пластилина: стеки, подкладная дощечка.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Основные технологические операции ручной обработки пластилина: сплющивание (расплющивание), прижимание. 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Практические работы: лепка моделей предметов живой природы (грибов), декоративных композиций по рисункам.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Бумага (8 ч)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Практическое применение бумаги в жизни. Виды бумаги,  используемые  на уроках: цветная для аппликаций, для принтера, копирка, альбомная.  Свойства бумаги: цвет, прозрачность, толщина. 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lastRenderedPageBreak/>
        <w:t>Выбор материала для изготовления изделия с учётом свойств по его внешним признакам. Экономное расходование бумаги при разметке: на глаз, складыванием, сгибанием, по шаблону, по клеткам, по линейке.  Использование измерений для решения практических задач: виды условных графических изображений – простейший чертёж, схема. Назначение линий чертежа (контурная, размерная, линии надреза и сгиба). Чтение условных графических изображений. Разметка деталей с опорой на простейший чертёж. Изготовление изделий по рисунку, простейшему чертежу, схеме.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Инструменты и приспособления для обработки бумаги: карандаш простой, ножницы, фальцовка, линейка, кисточка для клея, шаблон, подкладной лист. Приёмы рационального и безопасного использования ножниц.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proofErr w:type="gramStart"/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Основные технологические операции ручной обработки бумаги и картона: разметка, надрезание, вырезание, гофрирование, сгибание, сборка и соединение деталей (клеевое, ниточное, кнопкой), отделка аппликацией, сушка.</w:t>
      </w:r>
      <w:proofErr w:type="gramEnd"/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Практические работы: изготовление  конвертов,  новогодних игрушек, этикеток, гофрированных подвесок-кукол, рамок.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Текстильные материалы (5 ч)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Практическое применение текстильных материалов в жизни. Виды тканей, используемых на уроках: ткани растительного происхождения (хлопчатобумажные и льняные). Лицевая и изнаночная сторона тканей. Экономное расходование ткани при раскрое от сгиба по выкройке прямоугольных деталей.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Нитки и их назначение. Свойства ниток: цвет, прозрачность, толщина</w:t>
      </w:r>
      <w:proofErr w:type="gramStart"/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..</w:t>
      </w:r>
      <w:proofErr w:type="gramEnd"/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Инструменты и приспособления для обработки текстильных материалов: иглы швейные и для вышивания, булавки с колечком, ножницы, портновский мел, выкройка. Приёмы рационального и безопасного использования игл и булавок.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Основные технологические операции ручной обработки текстильных материалов: отмеривание нитки, закрепление конца нитки узелком, раскрой деталей по выкройке, резание ножницами, сшивание деталей из ткани и украшение изделий ручным швом «вперёд иголку», обработка края ткани швом «через край», вышивание швом «вперёд иголку с перевивом», наматывание ниток на кольца, связывание ниток в пучок.</w:t>
      </w:r>
    </w:p>
    <w:p w:rsidR="007B45D3" w:rsidRPr="007B45D3" w:rsidRDefault="007B45D3" w:rsidP="007B4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 xml:space="preserve">Практические работы: изготовление мешочков для хранения предметов, одежды для соломенных кукол, игрушек из помпонов. </w:t>
      </w: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Конструирование и моделирование (4 ч)</w:t>
      </w: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Общее представление о современном транспорте, используемом человеком в воздухе и на воде (назначение, исторические аналоги, общее представление о конструкции).</w:t>
      </w: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Изделие, деталь изделия.</w:t>
      </w: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Конструирование и моделирование несложных технических объектов по схеме и простейшему чертежу.</w:t>
      </w: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B45D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Практические работы: создание вертушек и моделей самолётов, динамической модели</w:t>
      </w:r>
    </w:p>
    <w:p w:rsidR="007B45D3" w:rsidRPr="007B45D3" w:rsidRDefault="007B45D3" w:rsidP="007B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073D9C">
      <w:pPr>
        <w:rPr>
          <w:rFonts w:ascii="Times New Roman" w:hAnsi="Times New Roman" w:cs="Times New Roman"/>
          <w:b/>
          <w:sz w:val="28"/>
          <w:szCs w:val="28"/>
        </w:rPr>
      </w:pPr>
    </w:p>
    <w:p w:rsidR="00073D9C" w:rsidRDefault="00073D9C" w:rsidP="00073D9C">
      <w:pPr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5A" w:rsidRDefault="00BC605A" w:rsidP="00A1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9C" w:rsidRDefault="002F2019" w:rsidP="002F2019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</w:t>
      </w:r>
      <w:r w:rsidR="00073D9C"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 w:rsidR="00073D9C"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073D9C" w:rsidRPr="00073D9C" w:rsidRDefault="00073D9C" w:rsidP="00073D9C">
      <w:pPr>
        <w:spacing w:after="0" w:line="240" w:lineRule="auto"/>
        <w:ind w:left="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Личностными</w:t>
      </w: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 изучения технологии являются воспитание и развитие социально и личностно 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sz w:val="24"/>
          <w:szCs w:val="24"/>
        </w:rPr>
        <w:t xml:space="preserve">Предмет технология способствует осмыслению </w:t>
      </w:r>
      <w:r w:rsidRPr="00073D9C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личностных универсальных действий, </w:t>
      </w:r>
      <w:r w:rsidRPr="00073D9C">
        <w:rPr>
          <w:rFonts w:ascii="Times New Roman" w:eastAsia="Times New Roman" w:hAnsi="Times New Roman" w:cs="Times New Roman"/>
          <w:sz w:val="24"/>
          <w:szCs w:val="24"/>
        </w:rPr>
        <w:t>в результате которых у выпускника начальной школы должны быть сформированы: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действия, реализующие потребность школьника в социально значимой и социально оцениваемой деятельности, направленность на достижение творческой самореализации, в том числе с помощью компьютерных технологий;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действия, характеризующие уважительное отношение к труду людей и к продукту, производимому людьми разных профессий;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проектная деятельность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контроль и самоконтроль.</w:t>
      </w: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73D9C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073D9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073D9C" w:rsidRPr="00073D9C" w:rsidRDefault="00073D9C" w:rsidP="00073D9C">
      <w:pPr>
        <w:spacing w:after="0" w:line="240" w:lineRule="auto"/>
        <w:ind w:left="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73D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Метапредметными</w:t>
      </w:r>
      <w:proofErr w:type="spellEnd"/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 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Регулятивные УУД: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планирование последовательности практических действий для реализации замысла, поставленной задачи;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отбор наиболее эффективных способов решения конструкторско-технологических и декоративно-художественных задач в зависимости от конкретных условий;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самоконтроль и корректировка хода практической работы;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самоконтроль результата практической деятельности путём сравнения его с эталоном (рисунком, схемой, чертежом);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оценка результата практической деятельности путём проверки изделия в действии.</w:t>
      </w: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осуществление поиска необходимой информации на бумажных и электронных носителях;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сохранение информации на бумажных и электронных носителях в виде упорядоченной структуры;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чтение графических изображений (рисунки, простейшие чертежи и эскизы, схемы);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моделирование несложных изделий с разными конструктивными особенностями;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конструирование объектов с учётом технических и декоративно-художественных условий: определение особенностей конструкции, подбор соответствующих материалов и инструментов;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сравнение конструктивных и декоративных особенностей предметов быта и установление их связи с выполняемыми утилитарными функциями;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сравнение различных видов конструкций и способов их сборки;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анализ конструкторско-технологических и декоративно-художественных особенностей предлагаемых заданий;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выполнение инструкций, несложных алгоритмов при решении учебных задач;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проектирование изделий: создание образа в соответствии с замыслом, </w:t>
      </w: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реализация замысла;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поиск необходимой информации в Интернете.</w:t>
      </w:r>
    </w:p>
    <w:p w:rsidR="00073D9C" w:rsidRPr="00073D9C" w:rsidRDefault="00073D9C" w:rsidP="00073D9C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3D9C" w:rsidRPr="00073D9C" w:rsidRDefault="00073D9C" w:rsidP="00073D9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Коммуникативные УУД: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учёт позиции собеседника (соседа по парте);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умение договариваться, приходить к общему решению в совместной творческой деятельности при решении практических работ, реализации проектов, работе на компьютере;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умение задавать вопросы, необходимые для организации сотрудничества с партнером (соседом по парте);</w:t>
      </w:r>
    </w:p>
    <w:p w:rsidR="00073D9C" w:rsidRPr="00073D9C" w:rsidRDefault="00073D9C" w:rsidP="00073D9C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осуществление взаимного контроля и необходимой взаимопомощи при реализации проектной деятельности.</w:t>
      </w:r>
    </w:p>
    <w:p w:rsidR="00073D9C" w:rsidRPr="00073D9C" w:rsidRDefault="00073D9C" w:rsidP="00073D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3D9C" w:rsidRPr="00073D9C" w:rsidRDefault="00073D9C" w:rsidP="00073D9C">
      <w:pPr>
        <w:spacing w:after="0" w:line="240" w:lineRule="auto"/>
        <w:ind w:left="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D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Предметными</w:t>
      </w:r>
      <w:r w:rsidRPr="00073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результатами</w:t>
      </w:r>
      <w:r w:rsidRPr="00073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технологии 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умения ориентироваться в мире профессий, элементарный опыт творческой и проектной деятельности.</w:t>
      </w:r>
    </w:p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073D9C" w:rsidRDefault="00073D9C"/>
    <w:p w:rsidR="002F2019" w:rsidRDefault="002F2019"/>
    <w:p w:rsidR="002F2019" w:rsidRDefault="002F2019"/>
    <w:p w:rsidR="00073D9C" w:rsidRDefault="00073D9C"/>
    <w:p w:rsidR="00073D9C" w:rsidRDefault="00073D9C"/>
    <w:p w:rsidR="00073D9C" w:rsidRDefault="00073D9C">
      <w:bookmarkStart w:id="0" w:name="_GoBack"/>
      <w:bookmarkEnd w:id="0"/>
    </w:p>
    <w:sectPr w:rsidR="00073D9C" w:rsidSect="001B1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7327E"/>
    <w:multiLevelType w:val="hybridMultilevel"/>
    <w:tmpl w:val="7DD034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9A"/>
    <w:rsid w:val="00035E17"/>
    <w:rsid w:val="000534DC"/>
    <w:rsid w:val="00073D9C"/>
    <w:rsid w:val="00104924"/>
    <w:rsid w:val="00113F2A"/>
    <w:rsid w:val="00123F5D"/>
    <w:rsid w:val="001B1224"/>
    <w:rsid w:val="002C2912"/>
    <w:rsid w:val="002F2019"/>
    <w:rsid w:val="003219AE"/>
    <w:rsid w:val="00393FC5"/>
    <w:rsid w:val="004A0D80"/>
    <w:rsid w:val="004E2387"/>
    <w:rsid w:val="005E2EC1"/>
    <w:rsid w:val="006010FD"/>
    <w:rsid w:val="0070414A"/>
    <w:rsid w:val="007B45D3"/>
    <w:rsid w:val="008B01E0"/>
    <w:rsid w:val="008C1A81"/>
    <w:rsid w:val="00A10E9A"/>
    <w:rsid w:val="00A44C8E"/>
    <w:rsid w:val="00BC605A"/>
    <w:rsid w:val="00C23CFF"/>
    <w:rsid w:val="00C31904"/>
    <w:rsid w:val="00D06F22"/>
    <w:rsid w:val="00D121A6"/>
    <w:rsid w:val="00D45432"/>
    <w:rsid w:val="00DB7F0A"/>
    <w:rsid w:val="00E141F5"/>
    <w:rsid w:val="00E9053A"/>
    <w:rsid w:val="00F446FB"/>
    <w:rsid w:val="00F97AE9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10E9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A10E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73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10E9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A10E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73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dcterms:created xsi:type="dcterms:W3CDTF">2018-10-23T07:42:00Z</dcterms:created>
  <dcterms:modified xsi:type="dcterms:W3CDTF">2018-10-23T19:43:00Z</dcterms:modified>
</cp:coreProperties>
</file>